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8778F" w14:textId="77777777" w:rsidR="00135DAD" w:rsidRDefault="00135DAD" w:rsidP="00135DAD">
      <w:pPr>
        <w:jc w:val="center"/>
        <w:rPr>
          <w:rFonts w:ascii="Times New Roman" w:eastAsia="Times New Roman" w:hAnsi="Times New Roman" w:cs="Times New Roman"/>
          <w:b/>
          <w:sz w:val="24"/>
          <w:szCs w:val="24"/>
        </w:rPr>
      </w:pPr>
    </w:p>
    <w:p w14:paraId="756FA853" w14:textId="77777777" w:rsidR="00135DAD" w:rsidRDefault="00135DAD" w:rsidP="00135DAD">
      <w:pPr>
        <w:jc w:val="center"/>
        <w:rPr>
          <w:rFonts w:ascii="Times New Roman" w:eastAsia="Times New Roman" w:hAnsi="Times New Roman" w:cs="Times New Roman"/>
          <w:b/>
          <w:sz w:val="24"/>
          <w:szCs w:val="24"/>
        </w:rPr>
      </w:pPr>
      <w:r w:rsidRPr="00AA72AF">
        <w:rPr>
          <w:rFonts w:ascii="Times New Roman" w:eastAsia="Times New Roman" w:hAnsi="Times New Roman" w:cs="Times New Roman"/>
          <w:b/>
          <w:sz w:val="24"/>
          <w:szCs w:val="24"/>
        </w:rPr>
        <w:t>Changing the Story: Implications of Narrative on Teacher Identity</w:t>
      </w:r>
    </w:p>
    <w:p w14:paraId="57997043" w14:textId="77777777" w:rsidR="00135DAD" w:rsidRDefault="00135DAD" w:rsidP="00135DAD">
      <w:pPr>
        <w:jc w:val="center"/>
        <w:rPr>
          <w:rFonts w:ascii="Times New Roman" w:eastAsia="Times New Roman" w:hAnsi="Times New Roman" w:cs="Times New Roman"/>
          <w:b/>
          <w:sz w:val="24"/>
          <w:szCs w:val="24"/>
        </w:rPr>
      </w:pPr>
    </w:p>
    <w:p w14:paraId="34749AC6" w14:textId="77777777" w:rsidR="00135DAD" w:rsidRPr="00AA72AF" w:rsidRDefault="00135DAD" w:rsidP="00135DA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8626F00" w14:textId="77777777" w:rsidR="00135DAD" w:rsidRDefault="00135DAD" w:rsidP="00135DAD">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takes a qualitative approach to understanding the connections between narrative, professional identity and reputation management in the field of public education. Through 15 interviews and five focus groups with high-achieving teachers and administrators, researchers explored the narratives these educators share to understand and improve the story of the teaching profession. Central to the findings are the factors that have led to a reputation crisis for the profession of teaching and thus contribute to the national teacher shortage. Ultimately, this study points to the notion that a shift in the perception of the value of teaching and teachers can be effected when narratives are understood and the principles of reputation management are applied. [Key Words: narrative, reputation management, teaching, educators]</w:t>
      </w:r>
    </w:p>
    <w:p w14:paraId="7349415E" w14:textId="77777777" w:rsidR="00135DAD" w:rsidRDefault="00135DAD" w:rsidP="00135DAD">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14:paraId="5C5DA26A" w14:textId="77777777" w:rsidR="00135DAD" w:rsidRPr="00CC2BE2" w:rsidRDefault="00135DAD" w:rsidP="00135DAD">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B00A67">
        <w:rPr>
          <w:rFonts w:ascii="Times New Roman" w:eastAsia="Times New Roman" w:hAnsi="Times New Roman" w:cs="Times New Roman"/>
          <w:b/>
          <w:color w:val="auto"/>
          <w:sz w:val="24"/>
          <w:szCs w:val="24"/>
        </w:rPr>
        <w:t>Geah Pressgrove, Ph.D.,</w:t>
      </w:r>
      <w:r w:rsidRPr="00CC2BE2">
        <w:rPr>
          <w:rFonts w:ascii="Times New Roman" w:eastAsia="Times New Roman" w:hAnsi="Times New Roman" w:cs="Times New Roman"/>
          <w:color w:val="auto"/>
          <w:sz w:val="24"/>
          <w:szCs w:val="24"/>
        </w:rPr>
        <w:t xml:space="preserve"> is an assistant professor of strategic communications at the Reed College of Media at West Virginia University. Her published and in-progress research examines the ways in which key communications variables influence relationship quality, behavioral outcomes and loyalty. She explores stakeholder engagement primarily in the nonprofit, corporate social responsibility, community and political contexts. She is particularly interested in the ways in which communicators can more effectively measure the effectiveness of relationship cultivation and maintenance strategies.</w:t>
      </w:r>
    </w:p>
    <w:p w14:paraId="0F2CB2AC" w14:textId="77777777" w:rsidR="00135DAD" w:rsidRPr="00CC2BE2" w:rsidRDefault="00135DAD" w:rsidP="00135DAD">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p>
    <w:p w14:paraId="40CF351E" w14:textId="77777777" w:rsidR="00135DAD" w:rsidRPr="00CC2BE2" w:rsidRDefault="00135DAD" w:rsidP="00135DAD">
      <w:pPr>
        <w:widowControl/>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cs="Times New Roman"/>
          <w:color w:val="auto"/>
          <w:sz w:val="24"/>
          <w:szCs w:val="24"/>
        </w:rPr>
      </w:pPr>
      <w:r w:rsidRPr="00B00A67">
        <w:rPr>
          <w:rFonts w:ascii="Times New Roman" w:eastAsia="Times New Roman" w:hAnsi="Times New Roman" w:cs="Times New Roman"/>
          <w:b/>
          <w:sz w:val="24"/>
          <w:szCs w:val="24"/>
        </w:rPr>
        <w:t xml:space="preserve">Melissa </w:t>
      </w:r>
      <w:proofErr w:type="spellStart"/>
      <w:r w:rsidRPr="00B00A67">
        <w:rPr>
          <w:rFonts w:ascii="Times New Roman" w:eastAsia="Times New Roman" w:hAnsi="Times New Roman" w:cs="Times New Roman"/>
          <w:b/>
          <w:sz w:val="24"/>
          <w:szCs w:val="24"/>
        </w:rPr>
        <w:t>Janoske</w:t>
      </w:r>
      <w:proofErr w:type="spellEnd"/>
      <w:r w:rsidRPr="00B00A67">
        <w:rPr>
          <w:rFonts w:ascii="Times New Roman" w:eastAsia="Times New Roman" w:hAnsi="Times New Roman" w:cs="Times New Roman"/>
          <w:b/>
          <w:sz w:val="24"/>
          <w:szCs w:val="24"/>
        </w:rPr>
        <w:t>, Ph.D.,</w:t>
      </w:r>
      <w:r w:rsidRPr="00CC2BE2">
        <w:rPr>
          <w:rFonts w:ascii="Times New Roman" w:eastAsia="Times New Roman" w:hAnsi="Times New Roman" w:cs="Times New Roman"/>
          <w:sz w:val="24"/>
          <w:szCs w:val="24"/>
        </w:rPr>
        <w:t xml:space="preserve"> is an assistant professor of public relations and associate director of graduate studies in the Department of Journalism and Strategic Media at the University of Memphis. Her research focuses on social media, and how it interacts with public relations, activism, crisis communication, online communities, and visual communication. </w:t>
      </w:r>
    </w:p>
    <w:p w14:paraId="6835A86C" w14:textId="77777777" w:rsidR="009F5D55" w:rsidRDefault="00135DAD" w:rsidP="00135DAD">
      <w:r w:rsidRPr="00CC2BE2">
        <w:rPr>
          <w:rFonts w:ascii="Times New Roman" w:eastAsia="Times New Roman" w:hAnsi="Times New Roman" w:cs="Times New Roman"/>
          <w:sz w:val="24"/>
          <w:szCs w:val="24"/>
        </w:rPr>
        <w:br/>
      </w:r>
      <w:r w:rsidRPr="00B00A67">
        <w:rPr>
          <w:rFonts w:ascii="Times New Roman" w:eastAsia="Times New Roman" w:hAnsi="Times New Roman" w:cs="Times New Roman"/>
          <w:b/>
          <w:sz w:val="24"/>
          <w:szCs w:val="24"/>
        </w:rPr>
        <w:t>Stephanie Madden, Ph.D.,</w:t>
      </w:r>
      <w:r w:rsidRPr="00CC2BE2">
        <w:rPr>
          <w:rFonts w:ascii="Times New Roman" w:eastAsia="Times New Roman" w:hAnsi="Times New Roman" w:cs="Times New Roman"/>
          <w:sz w:val="24"/>
          <w:szCs w:val="24"/>
        </w:rPr>
        <w:t xml:space="preserve"> is an assistant professor of public relations in the Department of Journalism and Strategic Media at the University of Memphis. She has a passion for advocacy and social justice issues, and her research focuses on the intersections between activism, risk and crisis communication, public safety, and social media. Previously, she was a full-time risk and crisis communication researcher at the National Consortium for the Study of Terrorism and Responses to Terrorism (START), a Department of Homeland Security Center of Excellence. </w:t>
      </w:r>
      <w:bookmarkStart w:id="0" w:name="_GoBack"/>
      <w:bookmarkEnd w:id="0"/>
    </w:p>
    <w:sectPr w:rsidR="009F5D55" w:rsidSect="000C6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DAD"/>
    <w:rsid w:val="000C6654"/>
    <w:rsid w:val="00135DAD"/>
    <w:rsid w:val="003F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92C7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35DAD"/>
    <w:pPr>
      <w:widowControl w:val="0"/>
      <w:pBdr>
        <w:top w:val="nil"/>
        <w:left w:val="nil"/>
        <w:bottom w:val="nil"/>
        <w:right w:val="nil"/>
        <w:between w:val="nil"/>
      </w:pBd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2064</Characters>
  <Application>Microsoft Macintosh Word</Application>
  <DocSecurity>0</DocSecurity>
  <Lines>17</Lines>
  <Paragraphs>4</Paragraphs>
  <ScaleCrop>false</ScaleCrop>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Geah Pressgrove</dc:creator>
  <cp:keywords/>
  <dc:description/>
  <cp:lastModifiedBy>Geah Pressgrove</cp:lastModifiedBy>
  <cp:revision>1</cp:revision>
  <dcterms:created xsi:type="dcterms:W3CDTF">2018-01-31T15:14:00Z</dcterms:created>
  <dcterms:modified xsi:type="dcterms:W3CDTF">2018-01-31T15:15:00Z</dcterms:modified>
</cp:coreProperties>
</file>