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ADA4" w14:textId="3CBF828A" w:rsidR="00AB70AF" w:rsidRPr="00AB70AF" w:rsidRDefault="00AB70AF" w:rsidP="00AB70AF">
      <w:pPr>
        <w:rPr>
          <w:rFonts w:ascii="Times New Roman" w:hAnsi="Times New Roman" w:cs="Times New Roman"/>
          <w:b/>
        </w:rPr>
      </w:pPr>
      <w:r w:rsidRPr="00AB70AF">
        <w:rPr>
          <w:rFonts w:ascii="Times New Roman" w:hAnsi="Times New Roman" w:cs="Times New Roman"/>
          <w:b/>
        </w:rPr>
        <w:t>Graph 1</w:t>
      </w:r>
    </w:p>
    <w:p w14:paraId="3566BD95" w14:textId="77777777" w:rsidR="001716AA" w:rsidRDefault="00FA79F4">
      <w:r w:rsidRPr="00AC5FA8">
        <w:rPr>
          <w:rFonts w:ascii="Times New Roman" w:hAnsi="Times New Roman"/>
          <w:noProof/>
        </w:rPr>
        <w:drawing>
          <wp:inline distT="0" distB="0" distL="0" distR="0" wp14:anchorId="14336816" wp14:editId="132CD329">
            <wp:extent cx="5486400" cy="2472055"/>
            <wp:effectExtent l="0" t="0" r="0" b="0"/>
            <wp:docPr id="2" name="Graphic.php?BackendID=906aab0d5e14d4054245fc40e9591969416b2e1423a4ce3ef428a1807076a0b4&amp;IM=REV_8jpacRDRghmJE0Z_RP_71KlVyPm3ORD0rj.png&amp;cachedgraphsec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BackendID=906aab0d5e14d4054245fc40e9591969416b2e1423a4ce3ef428a1807076a0b4&amp;IM=REV_8jpacRDRghmJE0Z_RP_71KlVyPm3ORD0rj.png&amp;cachedgraphsec=tr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C909" w14:textId="77777777" w:rsidR="00FA79F4" w:rsidRDefault="00FA79F4"/>
    <w:p w14:paraId="77C428D2" w14:textId="77777777" w:rsidR="00FA79F4" w:rsidRPr="00AC5FA8" w:rsidRDefault="00FA79F4" w:rsidP="00FA79F4">
      <w:pPr>
        <w:pStyle w:val="BodyA"/>
        <w:spacing w:line="276" w:lineRule="auto"/>
        <w:rPr>
          <w:rFonts w:ascii="Times New Roman" w:hAnsi="Times New Roman"/>
          <w:b/>
          <w:color w:val="0E0E0E"/>
          <w:sz w:val="18"/>
          <w:szCs w:val="18"/>
        </w:rPr>
      </w:pPr>
      <w:r w:rsidRPr="00AC5FA8">
        <w:rPr>
          <w:rFonts w:ascii="Times New Roman" w:hAnsi="Times New Roman"/>
          <w:b/>
          <w:sz w:val="18"/>
          <w:szCs w:val="18"/>
        </w:rPr>
        <w:t>(Graph 1: Response by all participants to Question #1: “</w:t>
      </w:r>
      <w:r w:rsidRPr="00AC5FA8">
        <w:rPr>
          <w:rFonts w:ascii="Times New Roman" w:hAnsi="Times New Roman"/>
          <w:b/>
          <w:color w:val="0E0E0E"/>
          <w:sz w:val="18"/>
          <w:szCs w:val="18"/>
        </w:rPr>
        <w:t xml:space="preserve">How important is it for government and </w:t>
      </w:r>
    </w:p>
    <w:p w14:paraId="3B5EF63A" w14:textId="77777777" w:rsidR="00FA79F4" w:rsidRDefault="00FA79F4" w:rsidP="00FA79F4">
      <w:pPr>
        <w:pStyle w:val="BodyA"/>
        <w:spacing w:line="276" w:lineRule="auto"/>
        <w:rPr>
          <w:rFonts w:ascii="Times New Roman" w:hAnsi="Times New Roman"/>
          <w:b/>
          <w:color w:val="0E0E0E"/>
          <w:sz w:val="18"/>
          <w:szCs w:val="18"/>
        </w:rPr>
      </w:pPr>
      <w:r w:rsidRPr="00AC5FA8">
        <w:rPr>
          <w:rFonts w:ascii="Times New Roman" w:hAnsi="Times New Roman"/>
          <w:b/>
          <w:color w:val="0E0E0E"/>
          <w:sz w:val="18"/>
          <w:szCs w:val="18"/>
        </w:rPr>
        <w:t>industry to reduce the practice of clearcut logging in the United States?”)</w:t>
      </w:r>
    </w:p>
    <w:p w14:paraId="67220A86" w14:textId="77777777" w:rsidR="00FA79F4" w:rsidRDefault="00FA79F4" w:rsidP="00FA79F4">
      <w:pPr>
        <w:pStyle w:val="BodyA"/>
        <w:spacing w:line="276" w:lineRule="auto"/>
        <w:rPr>
          <w:rFonts w:ascii="Times New Roman" w:hAnsi="Times New Roman"/>
          <w:b/>
          <w:color w:val="0E0E0E"/>
          <w:sz w:val="18"/>
          <w:szCs w:val="18"/>
        </w:rPr>
      </w:pPr>
    </w:p>
    <w:p w14:paraId="71D6FA8F" w14:textId="77777777" w:rsidR="00953BBD" w:rsidRPr="00AC5FA8" w:rsidRDefault="00953BBD" w:rsidP="00FA79F4">
      <w:pPr>
        <w:pStyle w:val="BodyA"/>
        <w:spacing w:line="276" w:lineRule="auto"/>
        <w:rPr>
          <w:rFonts w:ascii="Times New Roman" w:hAnsi="Times New Roman"/>
          <w:sz w:val="18"/>
          <w:szCs w:val="18"/>
        </w:rPr>
      </w:pPr>
    </w:p>
    <w:p w14:paraId="0A7CBFE4" w14:textId="77777777" w:rsidR="00AB70AF" w:rsidRDefault="00AB70AF"/>
    <w:p w14:paraId="6EDA31DE" w14:textId="77777777" w:rsidR="00AB70AF" w:rsidRDefault="00AB70AF"/>
    <w:p w14:paraId="43B80527" w14:textId="12034F59" w:rsidR="00AB70AF" w:rsidRPr="00AB70AF" w:rsidRDefault="00AB70AF">
      <w:pPr>
        <w:rPr>
          <w:rFonts w:ascii="Times New Roman" w:hAnsi="Times New Roman" w:cs="Times New Roman"/>
          <w:b/>
        </w:rPr>
      </w:pPr>
      <w:r w:rsidRPr="00AB70AF">
        <w:rPr>
          <w:rFonts w:ascii="Times New Roman" w:hAnsi="Times New Roman" w:cs="Times New Roman"/>
          <w:b/>
        </w:rPr>
        <w:t>Graph 2</w:t>
      </w:r>
    </w:p>
    <w:p w14:paraId="05AA6FD4" w14:textId="77777777" w:rsidR="00AB70AF" w:rsidRDefault="00AB70AF"/>
    <w:p w14:paraId="6B5BC66A" w14:textId="77777777" w:rsidR="00FA79F4" w:rsidRPr="00AC5FA8" w:rsidRDefault="00FA79F4" w:rsidP="00FA79F4">
      <w:pPr>
        <w:pStyle w:val="BodyA"/>
        <w:spacing w:line="276" w:lineRule="auto"/>
        <w:ind w:firstLine="720"/>
        <w:rPr>
          <w:rFonts w:ascii="Times New Roman" w:hAnsi="Times New Roman"/>
          <w:szCs w:val="24"/>
        </w:rPr>
      </w:pPr>
      <w:r w:rsidRPr="00AC5FA8">
        <w:rPr>
          <w:rFonts w:ascii="Times New Roman" w:hAnsi="Times New Roman"/>
          <w:noProof/>
          <w:szCs w:val="24"/>
        </w:rPr>
        <w:drawing>
          <wp:inline distT="0" distB="0" distL="0" distR="0" wp14:anchorId="347D8E68" wp14:editId="4FCCF7AF">
            <wp:extent cx="5486400" cy="3361055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7D236" w14:textId="77777777" w:rsidR="00FA79F4" w:rsidRPr="00AC5FA8" w:rsidRDefault="00FA79F4" w:rsidP="00FA79F4">
      <w:pPr>
        <w:pStyle w:val="BodyA"/>
        <w:spacing w:line="276" w:lineRule="auto"/>
        <w:ind w:right="-1800"/>
        <w:rPr>
          <w:rFonts w:ascii="Times New Roman" w:eastAsia="ＭＳ 明朝" w:hAnsi="Times New Roman"/>
          <w:b/>
          <w:bCs/>
          <w:color w:val="auto"/>
          <w:sz w:val="18"/>
          <w:szCs w:val="18"/>
        </w:rPr>
      </w:pPr>
      <w:r w:rsidRPr="00AC5FA8">
        <w:rPr>
          <w:rFonts w:ascii="Times New Roman" w:hAnsi="Times New Roman"/>
          <w:b/>
          <w:sz w:val="18"/>
          <w:szCs w:val="18"/>
        </w:rPr>
        <w:t xml:space="preserve">Graph 2: </w:t>
      </w:r>
      <w:r w:rsidRPr="00AC5FA8">
        <w:rPr>
          <w:rFonts w:ascii="Times New Roman" w:eastAsia="ＭＳ 明朝" w:hAnsi="Times New Roman"/>
          <w:b/>
          <w:bCs/>
          <w:color w:val="auto"/>
          <w:sz w:val="18"/>
          <w:szCs w:val="18"/>
        </w:rPr>
        <w:t xml:space="preserve">Are audiences more likely to learn about an organization’s central cause or issue – such as the </w:t>
      </w:r>
    </w:p>
    <w:p w14:paraId="04A82548" w14:textId="77777777" w:rsidR="00FA79F4" w:rsidRPr="00AC5FA8" w:rsidRDefault="00FA79F4" w:rsidP="00FA79F4">
      <w:pPr>
        <w:pStyle w:val="BodyA"/>
        <w:spacing w:line="276" w:lineRule="auto"/>
        <w:ind w:right="-1800"/>
        <w:rPr>
          <w:rFonts w:ascii="Times New Roman" w:eastAsia="ＭＳ 明朝" w:hAnsi="Times New Roman"/>
          <w:b/>
          <w:bCs/>
          <w:color w:val="auto"/>
          <w:sz w:val="18"/>
          <w:szCs w:val="18"/>
        </w:rPr>
      </w:pPr>
      <w:r w:rsidRPr="00AC5FA8">
        <w:rPr>
          <w:rFonts w:ascii="Times New Roman" w:eastAsia="ＭＳ 明朝" w:hAnsi="Times New Roman"/>
          <w:b/>
          <w:bCs/>
          <w:color w:val="auto"/>
          <w:sz w:val="18"/>
          <w:szCs w:val="18"/>
        </w:rPr>
        <w:t xml:space="preserve">environmental issue of clearcut logging – through exposure to media coverage of controversial advertising? </w:t>
      </w:r>
    </w:p>
    <w:p w14:paraId="41AAEF75" w14:textId="77777777" w:rsidR="00FA79F4" w:rsidRPr="00AC5FA8" w:rsidRDefault="00FA79F4" w:rsidP="00FA79F4">
      <w:pPr>
        <w:pStyle w:val="BodyA"/>
        <w:spacing w:line="276" w:lineRule="auto"/>
        <w:ind w:right="-1800"/>
        <w:rPr>
          <w:rFonts w:ascii="Times New Roman" w:eastAsia="ＭＳ 明朝" w:hAnsi="Times New Roman"/>
          <w:b/>
          <w:bCs/>
          <w:color w:val="auto"/>
          <w:sz w:val="18"/>
          <w:szCs w:val="18"/>
        </w:rPr>
      </w:pPr>
      <w:r w:rsidRPr="00AC5FA8">
        <w:rPr>
          <w:rFonts w:ascii="Times New Roman" w:eastAsia="ＭＳ 明朝" w:hAnsi="Times New Roman"/>
          <w:b/>
          <w:bCs/>
          <w:color w:val="auto"/>
          <w:sz w:val="18"/>
          <w:szCs w:val="18"/>
        </w:rPr>
        <w:t>(percentage basis; 0=least likely; 5=most likely)</w:t>
      </w:r>
    </w:p>
    <w:p w14:paraId="55B12D1A" w14:textId="77777777" w:rsidR="00FA79F4" w:rsidRDefault="00FA79F4"/>
    <w:p w14:paraId="2407C31B" w14:textId="77777777" w:rsidR="00AB70AF" w:rsidRDefault="00AB70AF"/>
    <w:p w14:paraId="58D49802" w14:textId="77777777" w:rsidR="00AB70AF" w:rsidRDefault="00AB70AF"/>
    <w:p w14:paraId="55EA42B1" w14:textId="77777777" w:rsidR="00AB70AF" w:rsidRDefault="00AB70AF"/>
    <w:p w14:paraId="170D58A5" w14:textId="77777777" w:rsidR="00AB70AF" w:rsidRDefault="00AB70AF"/>
    <w:p w14:paraId="760E6B55" w14:textId="77777777" w:rsidR="00AB70AF" w:rsidRDefault="00AB70AF"/>
    <w:p w14:paraId="2238A154" w14:textId="77777777" w:rsidR="00AB70AF" w:rsidRDefault="00AB70AF">
      <w:bookmarkStart w:id="0" w:name="_GoBack"/>
      <w:bookmarkEnd w:id="0"/>
    </w:p>
    <w:p w14:paraId="7D7CF4AC" w14:textId="77777777" w:rsidR="00AB70AF" w:rsidRPr="00AB70AF" w:rsidRDefault="00AB70AF" w:rsidP="00AB70AF">
      <w:pPr>
        <w:rPr>
          <w:rFonts w:ascii="Times New Roman" w:hAnsi="Times New Roman" w:cs="Times New Roman"/>
          <w:b/>
        </w:rPr>
      </w:pPr>
      <w:r w:rsidRPr="00AB70AF">
        <w:rPr>
          <w:rFonts w:ascii="Times New Roman" w:hAnsi="Times New Roman" w:cs="Times New Roman"/>
          <w:b/>
        </w:rPr>
        <w:t>Graph 3</w:t>
      </w:r>
    </w:p>
    <w:p w14:paraId="6ED85D37" w14:textId="77777777" w:rsidR="00AB70AF" w:rsidRDefault="00AB70AF"/>
    <w:p w14:paraId="091C10DF" w14:textId="77777777" w:rsidR="00FA79F4" w:rsidRDefault="00FA79F4">
      <w:r w:rsidRPr="00AC5FA8">
        <w:rPr>
          <w:rFonts w:ascii="Times New Roman" w:hAnsi="Times New Roman"/>
          <w:noProof/>
        </w:rPr>
        <w:drawing>
          <wp:inline distT="0" distB="0" distL="0" distR="0" wp14:anchorId="3C4BC093" wp14:editId="4127AD3B">
            <wp:extent cx="5486400" cy="4385945"/>
            <wp:effectExtent l="0" t="0" r="0" b="8255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E6FF" w14:textId="77777777" w:rsidR="00FA79F4" w:rsidRPr="004B3726" w:rsidRDefault="00FA79F4">
      <w:pPr>
        <w:rPr>
          <w:rFonts w:ascii="Times New Roman" w:hAnsi="Times New Roman" w:cs="Times New Roman"/>
        </w:rPr>
      </w:pPr>
    </w:p>
    <w:p w14:paraId="454BDB9D" w14:textId="77777777" w:rsidR="00AB70AF" w:rsidRDefault="00AB70AF">
      <w:pPr>
        <w:rPr>
          <w:rFonts w:ascii="Times New Roman" w:hAnsi="Times New Roman" w:cs="Times New Roman"/>
        </w:rPr>
      </w:pPr>
    </w:p>
    <w:p w14:paraId="0A34E7C9" w14:textId="77777777" w:rsidR="00AB70AF" w:rsidRDefault="00AB70AF">
      <w:pPr>
        <w:rPr>
          <w:rFonts w:ascii="Times New Roman" w:hAnsi="Times New Roman" w:cs="Times New Roman"/>
        </w:rPr>
      </w:pPr>
    </w:p>
    <w:p w14:paraId="2AACC404" w14:textId="77777777" w:rsidR="00AB70AF" w:rsidRDefault="00AB70AF">
      <w:pPr>
        <w:rPr>
          <w:rFonts w:ascii="Times New Roman" w:hAnsi="Times New Roman" w:cs="Times New Roman"/>
          <w:b/>
        </w:rPr>
      </w:pPr>
    </w:p>
    <w:p w14:paraId="3DC367B1" w14:textId="77777777" w:rsidR="00AB70AF" w:rsidRDefault="00AB70AF">
      <w:pPr>
        <w:rPr>
          <w:rFonts w:ascii="Times New Roman" w:hAnsi="Times New Roman" w:cs="Times New Roman"/>
          <w:b/>
        </w:rPr>
      </w:pPr>
    </w:p>
    <w:p w14:paraId="0C6DB8DC" w14:textId="77777777" w:rsidR="00AB70AF" w:rsidRDefault="00AB70AF">
      <w:pPr>
        <w:rPr>
          <w:rFonts w:ascii="Times New Roman" w:hAnsi="Times New Roman" w:cs="Times New Roman"/>
          <w:b/>
        </w:rPr>
      </w:pPr>
    </w:p>
    <w:p w14:paraId="6859954E" w14:textId="77777777" w:rsidR="00AB70AF" w:rsidRDefault="00AB70AF">
      <w:pPr>
        <w:rPr>
          <w:rFonts w:ascii="Times New Roman" w:hAnsi="Times New Roman" w:cs="Times New Roman"/>
          <w:b/>
        </w:rPr>
      </w:pPr>
    </w:p>
    <w:p w14:paraId="4FC1B2D1" w14:textId="77777777" w:rsidR="00AB70AF" w:rsidRDefault="00AB70AF">
      <w:pPr>
        <w:rPr>
          <w:rFonts w:ascii="Times New Roman" w:hAnsi="Times New Roman" w:cs="Times New Roman"/>
          <w:b/>
        </w:rPr>
      </w:pPr>
    </w:p>
    <w:p w14:paraId="54F5E1D4" w14:textId="77777777" w:rsidR="00AB70AF" w:rsidRDefault="00AB70AF">
      <w:pPr>
        <w:rPr>
          <w:rFonts w:ascii="Times New Roman" w:hAnsi="Times New Roman" w:cs="Times New Roman"/>
          <w:b/>
        </w:rPr>
      </w:pPr>
    </w:p>
    <w:p w14:paraId="77E55D0D" w14:textId="77777777" w:rsidR="00AB70AF" w:rsidRDefault="00AB70AF">
      <w:pPr>
        <w:rPr>
          <w:rFonts w:ascii="Times New Roman" w:hAnsi="Times New Roman" w:cs="Times New Roman"/>
          <w:b/>
        </w:rPr>
      </w:pPr>
    </w:p>
    <w:p w14:paraId="352FB02A" w14:textId="77777777" w:rsidR="00AB70AF" w:rsidRDefault="00AB70AF">
      <w:pPr>
        <w:rPr>
          <w:rFonts w:ascii="Times New Roman" w:hAnsi="Times New Roman" w:cs="Times New Roman"/>
          <w:b/>
        </w:rPr>
      </w:pPr>
    </w:p>
    <w:p w14:paraId="0185F93A" w14:textId="77777777" w:rsidR="00AB70AF" w:rsidRDefault="00AB70AF">
      <w:pPr>
        <w:rPr>
          <w:rFonts w:ascii="Times New Roman" w:hAnsi="Times New Roman" w:cs="Times New Roman"/>
          <w:b/>
        </w:rPr>
      </w:pPr>
    </w:p>
    <w:p w14:paraId="0BB6E1DE" w14:textId="77777777" w:rsidR="00AB70AF" w:rsidRDefault="00AB70AF">
      <w:pPr>
        <w:rPr>
          <w:rFonts w:ascii="Times New Roman" w:hAnsi="Times New Roman" w:cs="Times New Roman"/>
          <w:b/>
        </w:rPr>
      </w:pPr>
    </w:p>
    <w:p w14:paraId="0203B32E" w14:textId="77777777" w:rsidR="00AB70AF" w:rsidRDefault="00AB70AF">
      <w:pPr>
        <w:rPr>
          <w:rFonts w:ascii="Times New Roman" w:hAnsi="Times New Roman" w:cs="Times New Roman"/>
          <w:b/>
        </w:rPr>
      </w:pPr>
    </w:p>
    <w:p w14:paraId="62FDAD29" w14:textId="77777777" w:rsidR="00AB70AF" w:rsidRDefault="00AB70AF">
      <w:pPr>
        <w:rPr>
          <w:rFonts w:ascii="Times New Roman" w:hAnsi="Times New Roman" w:cs="Times New Roman"/>
          <w:b/>
        </w:rPr>
      </w:pPr>
    </w:p>
    <w:p w14:paraId="38E8DDFE" w14:textId="77777777" w:rsidR="00AB70AF" w:rsidRDefault="00AB70AF">
      <w:pPr>
        <w:rPr>
          <w:rFonts w:ascii="Times New Roman" w:hAnsi="Times New Roman" w:cs="Times New Roman"/>
          <w:b/>
        </w:rPr>
      </w:pPr>
    </w:p>
    <w:p w14:paraId="08984DB8" w14:textId="77777777" w:rsidR="00AB70AF" w:rsidRPr="00AB70AF" w:rsidRDefault="00AB70AF">
      <w:pPr>
        <w:rPr>
          <w:rFonts w:ascii="Times New Roman" w:hAnsi="Times New Roman" w:cs="Times New Roman"/>
          <w:b/>
        </w:rPr>
      </w:pPr>
    </w:p>
    <w:p w14:paraId="623468B8" w14:textId="60836470" w:rsidR="00AB70AF" w:rsidRPr="00AB70AF" w:rsidRDefault="00AB70AF" w:rsidP="00AB70AF">
      <w:pPr>
        <w:rPr>
          <w:rFonts w:ascii="Times New Roman" w:hAnsi="Times New Roman" w:cs="Times New Roman"/>
          <w:b/>
        </w:rPr>
      </w:pPr>
      <w:r w:rsidRPr="00AB70AF">
        <w:rPr>
          <w:rFonts w:ascii="Times New Roman" w:hAnsi="Times New Roman" w:cs="Times New Roman"/>
          <w:b/>
        </w:rPr>
        <w:t>Graph 4</w:t>
      </w:r>
    </w:p>
    <w:p w14:paraId="40E8978F" w14:textId="77777777" w:rsidR="00AB70AF" w:rsidRPr="004B3726" w:rsidRDefault="00AB70AF">
      <w:pPr>
        <w:rPr>
          <w:rFonts w:ascii="Times New Roman" w:hAnsi="Times New Roman" w:cs="Times New Roman"/>
        </w:rPr>
      </w:pPr>
    </w:p>
    <w:p w14:paraId="41099C32" w14:textId="77777777" w:rsidR="004B3726" w:rsidRDefault="004B3726"/>
    <w:p w14:paraId="205AB8F4" w14:textId="77777777" w:rsidR="00FA79F4" w:rsidRPr="00AC5FA8" w:rsidRDefault="00FA79F4" w:rsidP="00FA79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Times New Roman" w:hAnsi="Times New Roman"/>
        </w:rPr>
      </w:pPr>
      <w:r w:rsidRPr="00AC5FA8">
        <w:rPr>
          <w:rFonts w:ascii="Times New Roman" w:hAnsi="Times New Roman"/>
          <w:noProof/>
        </w:rPr>
        <w:drawing>
          <wp:inline distT="0" distB="0" distL="0" distR="0" wp14:anchorId="0546CE7E" wp14:editId="086C6A0E">
            <wp:extent cx="5486400" cy="26498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37C4" w14:textId="77777777" w:rsidR="00FA79F4" w:rsidRPr="00AC5FA8" w:rsidRDefault="00FA79F4" w:rsidP="00FA79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Times New Roman" w:hAnsi="Times New Roman"/>
          <w:b/>
          <w:bCs/>
          <w:sz w:val="18"/>
          <w:szCs w:val="18"/>
        </w:rPr>
      </w:pPr>
      <w:r w:rsidRPr="00AC5FA8">
        <w:rPr>
          <w:rFonts w:ascii="Times New Roman" w:hAnsi="Times New Roman"/>
          <w:b/>
          <w:bCs/>
          <w:sz w:val="18"/>
          <w:szCs w:val="18"/>
        </w:rPr>
        <w:t>Graph 4: Is there a gender difference in the support of controversial environmental advertisements? (Treatment and control group totals of those responding favorably, on a percentage basis.)</w:t>
      </w:r>
      <w:r w:rsidRPr="00AC5FA8">
        <w:rPr>
          <w:rFonts w:ascii="MS Mincho" w:eastAsia="MS Mincho" w:hAnsi="MS Mincho" w:cs="MS Mincho"/>
          <w:b/>
          <w:bCs/>
          <w:sz w:val="18"/>
          <w:szCs w:val="18"/>
        </w:rPr>
        <w:t> </w:t>
      </w:r>
      <w:r w:rsidRPr="00AC5FA8">
        <w:rPr>
          <w:rFonts w:ascii="Times New Roman" w:hAnsi="Times New Roman"/>
          <w:sz w:val="18"/>
          <w:szCs w:val="18"/>
        </w:rPr>
        <w:t xml:space="preserve">Q1. Are you likely or very likely to sign a petition for this cause? </w:t>
      </w:r>
      <w:r w:rsidRPr="00AC5FA8">
        <w:rPr>
          <w:rFonts w:ascii="MS Mincho" w:eastAsia="MS Mincho" w:hAnsi="MS Mincho" w:cs="MS Mincho"/>
          <w:sz w:val="18"/>
          <w:szCs w:val="18"/>
        </w:rPr>
        <w:t> </w:t>
      </w:r>
      <w:r w:rsidRPr="00AC5FA8">
        <w:rPr>
          <w:rFonts w:ascii="Times New Roman" w:hAnsi="Times New Roman"/>
          <w:sz w:val="18"/>
          <w:szCs w:val="18"/>
        </w:rPr>
        <w:t>Q2. Are you likely to donate to an environmental group based on your concerns over clearcut logging?</w:t>
      </w:r>
      <w:r w:rsidRPr="00AC5FA8">
        <w:rPr>
          <w:rFonts w:ascii="MS Mincho" w:eastAsia="MS Mincho" w:hAnsi="MS Mincho" w:cs="MS Mincho"/>
          <w:sz w:val="18"/>
          <w:szCs w:val="18"/>
        </w:rPr>
        <w:t> </w:t>
      </w:r>
      <w:r w:rsidRPr="00AC5FA8">
        <w:rPr>
          <w:rFonts w:ascii="Times New Roman" w:hAnsi="Times New Roman"/>
          <w:sz w:val="18"/>
          <w:szCs w:val="18"/>
        </w:rPr>
        <w:t xml:space="preserve">Q3. Are you troubled by the impacts of clearcut logging? Q4. Is this issue fairly represented by Oregon Wild’s advertisement? </w:t>
      </w:r>
    </w:p>
    <w:p w14:paraId="79462CD9" w14:textId="77777777" w:rsidR="00FA79F4" w:rsidRDefault="00FA79F4"/>
    <w:sectPr w:rsidR="00FA79F4" w:rsidSect="0048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F4"/>
    <w:rsid w:val="001716AA"/>
    <w:rsid w:val="004844AE"/>
    <w:rsid w:val="004B3726"/>
    <w:rsid w:val="005A2D58"/>
    <w:rsid w:val="00953BBD"/>
    <w:rsid w:val="00AB70AF"/>
    <w:rsid w:val="00F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C63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FA79F4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</Words>
  <Characters>851</Characters>
  <Application>Microsoft Macintosh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2017-09-12T18:39:00Z</dcterms:created>
  <dcterms:modified xsi:type="dcterms:W3CDTF">2017-09-12T20:02:00Z</dcterms:modified>
</cp:coreProperties>
</file>